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6C7F2" w14:textId="77777777" w:rsidR="00883F9B" w:rsidRPr="00883F9B" w:rsidRDefault="00883F9B" w:rsidP="00883F9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883F9B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Opatření k zápisům do ZŠ pro školní rok 2020/2021</w:t>
      </w:r>
    </w:p>
    <w:p w14:paraId="08D150A1" w14:textId="37D55E87" w:rsidR="00883F9B" w:rsidRPr="00883F9B" w:rsidRDefault="00883F9B" w:rsidP="00883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10EEF6D" w14:textId="77777777" w:rsidR="00883F9B" w:rsidRPr="00883F9B" w:rsidRDefault="00883F9B" w:rsidP="00883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3F9B">
        <w:rPr>
          <w:rFonts w:ascii="Times New Roman" w:eastAsia="Times New Roman" w:hAnsi="Times New Roman" w:cs="Times New Roman"/>
          <w:sz w:val="24"/>
          <w:szCs w:val="24"/>
          <w:lang w:eastAsia="cs-CZ"/>
        </w:rPr>
        <w:t>Ministerstvo školství, mládeže a tělovýchovy vydává v souvislosti s mimořádnými opatřeními vlády k ochraně obyvatelstva v souvislosti s </w:t>
      </w:r>
      <w:proofErr w:type="spellStart"/>
      <w:r w:rsidRPr="00883F9B">
        <w:rPr>
          <w:rFonts w:ascii="Times New Roman" w:eastAsia="Times New Roman" w:hAnsi="Times New Roman" w:cs="Times New Roman"/>
          <w:sz w:val="24"/>
          <w:szCs w:val="24"/>
          <w:lang w:eastAsia="cs-CZ"/>
        </w:rPr>
        <w:t>koronavirem</w:t>
      </w:r>
      <w:proofErr w:type="spellEnd"/>
      <w:r w:rsidRPr="00883F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onemocněním COVID-19 opatření k organizaci zápisů k povinné školní docházce pro školní rok 2020/2021. Zápisy budou probíhat v dubnu a bez osobní přítomnosti dětí ve škole. </w:t>
      </w:r>
    </w:p>
    <w:p w14:paraId="1504189E" w14:textId="77777777" w:rsidR="00883F9B" w:rsidRPr="00883F9B" w:rsidRDefault="00883F9B" w:rsidP="00883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3F9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Zápisy k povinné školní docházce proběhnou</w:t>
      </w:r>
      <w:r w:rsidRPr="00883F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souladu s právními předpisy, ale s upuštěním od některých tradičních postupů. Uskuteční se v termínu dle školského zákona, tedy v termínech </w:t>
      </w:r>
      <w:r w:rsidRPr="00883F9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 1. dubna 2020 do 30. dubna 2020</w:t>
      </w:r>
      <w:r w:rsidRPr="00883F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59312E14" w14:textId="77777777" w:rsidR="00883F9B" w:rsidRPr="00883F9B" w:rsidRDefault="00883F9B" w:rsidP="00883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3F9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Dobu zápisu</w:t>
      </w:r>
      <w:r w:rsidRPr="00883F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prvního ročníku základního vzdělávání </w:t>
      </w:r>
      <w:r w:rsidRPr="00883F9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stanoví ředitel školy</w:t>
      </w:r>
      <w:r w:rsidRPr="00883F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 to v souladu se školským zákonem (§ 36 odst. 4). </w:t>
      </w:r>
    </w:p>
    <w:p w14:paraId="4EC19672" w14:textId="77777777" w:rsidR="00883F9B" w:rsidRPr="00883F9B" w:rsidRDefault="00883F9B" w:rsidP="00883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3F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Vzhledem k výše uvedeným mimořádným opatřením </w:t>
      </w:r>
      <w:r w:rsidRPr="00883F9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situace vyžaduje:</w:t>
      </w:r>
      <w:r w:rsidRPr="00883F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73B583CE" w14:textId="77777777" w:rsidR="00883F9B" w:rsidRPr="00883F9B" w:rsidRDefault="00883F9B" w:rsidP="00883F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3F9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organizovat zápisy bez osobní přítomnosti dětí ve škole.  Upřednostnit, pokud je to možné, podání přihlášky bez osobní přítomnosti zákonného zástupce dítěte ve škole (datová schránka, email s elektronickým podpisem), případně dle konkrétní situace osobně do školy nebo poštou.</w:t>
      </w:r>
      <w:r w:rsidRPr="00883F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158E615C" w14:textId="77777777" w:rsidR="00883F9B" w:rsidRPr="00883F9B" w:rsidRDefault="00883F9B" w:rsidP="00883F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3F9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 příjem žádostí o přijetí k povinné školní docházce stanovit dostatečně dlouhé období v rozmezí stanoveném školským zákonem, tedy od 1. 4. 2020 do 30. 4. 2020.</w:t>
      </w:r>
      <w:r w:rsidRPr="00883F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4F6352C6" w14:textId="292B6A5D" w:rsidR="00883F9B" w:rsidRPr="00883F9B" w:rsidRDefault="00883F9B" w:rsidP="00883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3F9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Podrobnější doporučení k organizaci zápisů:</w:t>
      </w:r>
      <w:r w:rsidRPr="00883F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306B4BB9" w14:textId="77777777" w:rsidR="00883F9B" w:rsidRPr="00883F9B" w:rsidRDefault="00883F9B" w:rsidP="00883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3F9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 všech případech doporučujeme po ukončení mimořádných opatření uspořádat setkání se zapsanými dětmi zaměřené na seznámení se s prostředím školy, vzdělávacím programem, učiteli a prostory školy (motivační část). Nebude nyní však součástí zápisu.</w:t>
      </w:r>
      <w:r w:rsidRPr="00883F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1F44D139" w14:textId="77777777" w:rsidR="00883F9B" w:rsidRPr="00883F9B" w:rsidRDefault="00883F9B" w:rsidP="00883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3F9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Pokud již vyhlášená kritéria neodpovídají níže uvedenému, je třeba </w:t>
      </w:r>
      <w:r w:rsidRPr="00883F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upravená</w:t>
      </w:r>
      <w:r w:rsidRPr="00883F9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kritéria publikovat ještě před samotným zahájením zápisu v konkrétní ZŠ.</w:t>
      </w:r>
      <w:r w:rsidRPr="00883F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2E1B4975" w14:textId="77777777" w:rsidR="00883F9B" w:rsidRPr="00883F9B" w:rsidRDefault="00883F9B" w:rsidP="00883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3F9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A. Škola zřízená obcí, nebo svazkem obcí s dostatečnou kapacitou pro zápis spádových dětí (nedochází k převisu žádostí o přijetí nad kapacitu školy)</w:t>
      </w:r>
      <w:r w:rsidRPr="00883F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5FBD8E1B" w14:textId="77777777" w:rsidR="00883F9B" w:rsidRPr="00883F9B" w:rsidRDefault="00883F9B" w:rsidP="00883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3F9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Ad A</w:t>
      </w:r>
      <w:r w:rsidRPr="00883F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6018817" w14:textId="77777777" w:rsidR="00883F9B" w:rsidRDefault="00883F9B" w:rsidP="00883F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3F9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Proběhne pouze formální část zápisů, motivační část se neuskuteční.</w:t>
      </w:r>
      <w:r w:rsidRPr="00883F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19C2D95" w14:textId="77777777" w:rsidR="00FB5B53" w:rsidRDefault="00FB5B53" w:rsidP="00FB5B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F8D5EA8" w14:textId="77777777" w:rsidR="00FB5B53" w:rsidRDefault="00FB5B53" w:rsidP="00FB5B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D752F58" w14:textId="77777777" w:rsidR="00FB5B53" w:rsidRDefault="00FB5B53" w:rsidP="00FB5B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3A61FE2" w14:textId="77777777" w:rsidR="00FB5B53" w:rsidRDefault="00FB5B53" w:rsidP="00FB5B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721DD92" w14:textId="77777777" w:rsidR="00FB5B53" w:rsidRPr="00883F9B" w:rsidRDefault="00FB5B53" w:rsidP="00FB5B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053E63A" w14:textId="77777777" w:rsidR="00883F9B" w:rsidRPr="00883F9B" w:rsidRDefault="00883F9B" w:rsidP="00883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3F9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Podání žádosti</w:t>
      </w:r>
      <w:r w:rsidRPr="00883F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2DB3FBFD" w14:textId="77777777" w:rsidR="00883F9B" w:rsidRPr="00883F9B" w:rsidRDefault="00883F9B" w:rsidP="00883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3F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Podle § 37 zákona č. 500/2004 Sb., správní řád, ve znění pozdějších předpisů, je možné podání (tj. žádost o přijetí k základnímu vzdělávání) učinit písemně nebo ústně do protokolu anebo v elektronické podobě. Přihlášku je tedy možné doručit následujícími způsoby: </w:t>
      </w:r>
    </w:p>
    <w:p w14:paraId="6CD6E63C" w14:textId="77777777" w:rsidR="00883F9B" w:rsidRPr="00883F9B" w:rsidRDefault="00883F9B" w:rsidP="00883F9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3F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datové schránky školy (každá škola má svou datovou schránku), </w:t>
      </w:r>
    </w:p>
    <w:p w14:paraId="0B4B8569" w14:textId="77777777" w:rsidR="00883F9B" w:rsidRPr="00883F9B" w:rsidRDefault="00883F9B" w:rsidP="00883F9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3F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e-mailem s uznávaným elektronickým podpisem (nelze jen poslat prostý email!), </w:t>
      </w:r>
    </w:p>
    <w:p w14:paraId="6B49B920" w14:textId="77777777" w:rsidR="00883F9B" w:rsidRPr="00883F9B" w:rsidRDefault="00883F9B" w:rsidP="00883F9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3F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poštou, </w:t>
      </w:r>
    </w:p>
    <w:p w14:paraId="064FF25F" w14:textId="77777777" w:rsidR="00883F9B" w:rsidRPr="00883F9B" w:rsidRDefault="00883F9B" w:rsidP="00883F9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3F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osobní podání: v případě osobního podání žádosti zákonným zástupcem dítěte je nezbytné organizovat příjem žádostí tak, aby nedošlo k vyšší koncentraci a pohybu osob v prostorách školy. </w:t>
      </w:r>
    </w:p>
    <w:p w14:paraId="4411CFCC" w14:textId="77777777" w:rsidR="00883F9B" w:rsidRPr="00883F9B" w:rsidRDefault="00883F9B" w:rsidP="00883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3F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by bylo podání učiněno pomocí jiných technických prostředků (např. e-mailem bez uznávaného elektronického podpisu, telefaxem apod.), je nutné jej do 5 dnů ze strany zákonného zástupce potvrdit jedním z výše uvedených způsobů. </w:t>
      </w:r>
    </w:p>
    <w:p w14:paraId="7A5DA22B" w14:textId="77777777" w:rsidR="00883F9B" w:rsidRPr="00883F9B" w:rsidRDefault="00883F9B" w:rsidP="00883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3F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podání žádosti o přijetí k povinné školní docházce uvede zákonný zástupce dle správního řádu náležitosti stanovené v § 37 odst. 2 školského zákona, kterými jsou: </w:t>
      </w:r>
    </w:p>
    <w:p w14:paraId="75233C63" w14:textId="77777777" w:rsidR="00883F9B" w:rsidRPr="00883F9B" w:rsidRDefault="00883F9B" w:rsidP="00883F9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3F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jméno a příjmení žadatele (dítěte), </w:t>
      </w:r>
    </w:p>
    <w:p w14:paraId="63D08A0A" w14:textId="77777777" w:rsidR="00883F9B" w:rsidRPr="00883F9B" w:rsidRDefault="00883F9B" w:rsidP="00883F9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3F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datum narození, </w:t>
      </w:r>
    </w:p>
    <w:p w14:paraId="524C8703" w14:textId="77777777" w:rsidR="00883F9B" w:rsidRPr="00883F9B" w:rsidRDefault="00883F9B" w:rsidP="00883F9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3F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místo trvalého pobytu, popřípadě jinou adresu pro doručování (podle § 19 odst. 3 správního řádu), </w:t>
      </w:r>
    </w:p>
    <w:p w14:paraId="5CE44EB6" w14:textId="77777777" w:rsidR="00883F9B" w:rsidRPr="00883F9B" w:rsidRDefault="00883F9B" w:rsidP="00883F9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3F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označení správního orgánu, jemuž je žádost určena (konkrétní základní škola), </w:t>
      </w:r>
    </w:p>
    <w:p w14:paraId="3DAC870A" w14:textId="77777777" w:rsidR="00883F9B" w:rsidRPr="00883F9B" w:rsidRDefault="00883F9B" w:rsidP="00883F9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3F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podpis osoby, která žádost podává (v tomto případě podpis zákonného zástupce, který dítě při podání žádosti zastupuje). </w:t>
      </w:r>
    </w:p>
    <w:p w14:paraId="1EC56C31" w14:textId="77777777" w:rsidR="00883F9B" w:rsidRPr="00883F9B" w:rsidRDefault="00883F9B" w:rsidP="00883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3F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 ohledem na zastoupení dítěte jeho zákonným zástupcem či jinou osobou k tomu oprávněnou je zároveň podstatné zjišťovat: </w:t>
      </w:r>
    </w:p>
    <w:p w14:paraId="16D45A50" w14:textId="77777777" w:rsidR="00883F9B" w:rsidRPr="00883F9B" w:rsidRDefault="00883F9B" w:rsidP="00883F9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3F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jméno a příjmení tohoto zástupce, </w:t>
      </w:r>
    </w:p>
    <w:p w14:paraId="6B995F9D" w14:textId="77777777" w:rsidR="00883F9B" w:rsidRPr="00883F9B" w:rsidRDefault="00883F9B" w:rsidP="00883F9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3F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místo trvalého pobytu tohoto zástupce, popřípadě jinou adresu pro doručování. </w:t>
      </w:r>
    </w:p>
    <w:p w14:paraId="75F5FED8" w14:textId="77777777" w:rsidR="00883F9B" w:rsidRPr="00883F9B" w:rsidRDefault="00883F9B" w:rsidP="00883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3F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Zastupuje-li dítě jiná osoba než jeho zákonný zástupce, je zároveň podstatné, aby doložila své oprávnění dítě zastupovat. </w:t>
      </w:r>
    </w:p>
    <w:p w14:paraId="793EAB90" w14:textId="77777777" w:rsidR="00883F9B" w:rsidRPr="00883F9B" w:rsidRDefault="00883F9B" w:rsidP="00883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3F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škola vyžaduje doložení rodných listů, platí, že stačí jejich doložení prostou kopií dálkovým způsobem. Místo trvalého pobytu dítěte u spádových dětí ověří ředitel školy na obecním úřadě, který vede evidenci obyvatel. </w:t>
      </w:r>
    </w:p>
    <w:p w14:paraId="7448A055" w14:textId="77777777" w:rsidR="00883F9B" w:rsidRPr="00883F9B" w:rsidRDefault="00883F9B" w:rsidP="00883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3F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Školská poradenská zařízení zajistí nejnutnější služby v souvislosti se zahájením školního roku, tedy typicky žádosti o odklad povinné školní docházky. Správní řízení o zápisu se v těchto případech přeruší do doby vydání doporučení školského poradenského zařízení. </w:t>
      </w:r>
    </w:p>
    <w:p w14:paraId="0C86EF74" w14:textId="77777777" w:rsidR="00FE5807" w:rsidRDefault="00FE5807">
      <w:bookmarkStart w:id="0" w:name="_GoBack"/>
      <w:bookmarkEnd w:id="0"/>
    </w:p>
    <w:sectPr w:rsidR="00FE5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E6D0B5" w14:textId="77777777" w:rsidR="00511D76" w:rsidRDefault="00511D76" w:rsidP="00883F9B">
      <w:pPr>
        <w:spacing w:after="0" w:line="240" w:lineRule="auto"/>
      </w:pPr>
      <w:r>
        <w:separator/>
      </w:r>
    </w:p>
  </w:endnote>
  <w:endnote w:type="continuationSeparator" w:id="0">
    <w:p w14:paraId="51354E42" w14:textId="77777777" w:rsidR="00511D76" w:rsidRDefault="00511D76" w:rsidP="00883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A95851" w14:textId="77777777" w:rsidR="00511D76" w:rsidRDefault="00511D76" w:rsidP="00883F9B">
      <w:pPr>
        <w:spacing w:after="0" w:line="240" w:lineRule="auto"/>
      </w:pPr>
      <w:r>
        <w:separator/>
      </w:r>
    </w:p>
  </w:footnote>
  <w:footnote w:type="continuationSeparator" w:id="0">
    <w:p w14:paraId="043EDA12" w14:textId="77777777" w:rsidR="00511D76" w:rsidRDefault="00511D76" w:rsidP="00883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95C97"/>
    <w:multiLevelType w:val="multilevel"/>
    <w:tmpl w:val="9F6A4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9C61BF"/>
    <w:multiLevelType w:val="multilevel"/>
    <w:tmpl w:val="2F8A2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EF13AD"/>
    <w:multiLevelType w:val="multilevel"/>
    <w:tmpl w:val="0EA89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A96EA1"/>
    <w:multiLevelType w:val="multilevel"/>
    <w:tmpl w:val="C832B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E3061D"/>
    <w:multiLevelType w:val="multilevel"/>
    <w:tmpl w:val="58E82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5208AC"/>
    <w:multiLevelType w:val="multilevel"/>
    <w:tmpl w:val="9F2CE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A7073A"/>
    <w:multiLevelType w:val="multilevel"/>
    <w:tmpl w:val="D250B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5D2369"/>
    <w:multiLevelType w:val="multilevel"/>
    <w:tmpl w:val="75887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D419BF"/>
    <w:multiLevelType w:val="multilevel"/>
    <w:tmpl w:val="CACEF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9B"/>
    <w:rsid w:val="00315C9B"/>
    <w:rsid w:val="003D5236"/>
    <w:rsid w:val="00511D76"/>
    <w:rsid w:val="00883F9B"/>
    <w:rsid w:val="00FB5B53"/>
    <w:rsid w:val="00FE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2AC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83F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83F9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83F9B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883F9B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883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83F9B"/>
    <w:rPr>
      <w:b/>
      <w:bCs/>
    </w:rPr>
  </w:style>
  <w:style w:type="paragraph" w:customStyle="1" w:styleId="default">
    <w:name w:val="default"/>
    <w:basedOn w:val="Normln"/>
    <w:rsid w:val="00883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83F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83F9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83F9B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883F9B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883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83F9B"/>
    <w:rPr>
      <w:b/>
      <w:bCs/>
    </w:rPr>
  </w:style>
  <w:style w:type="paragraph" w:customStyle="1" w:styleId="default">
    <w:name w:val="default"/>
    <w:basedOn w:val="Normln"/>
    <w:rsid w:val="00883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8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5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7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7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1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8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11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3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778A1060CE249A670BCE1DD9CE9DB" ma:contentTypeVersion="11" ma:contentTypeDescription="Vytvoří nový dokument" ma:contentTypeScope="" ma:versionID="227151130b73aa4be2ce6d4fed5e72ed">
  <xsd:schema xmlns:xsd="http://www.w3.org/2001/XMLSchema" xmlns:xs="http://www.w3.org/2001/XMLSchema" xmlns:p="http://schemas.microsoft.com/office/2006/metadata/properties" xmlns:ns3="0fa8a809-754e-4940-9f79-6ca366ca1379" xmlns:ns4="dec30894-6ed9-439d-acf5-08efc27765fd" targetNamespace="http://schemas.microsoft.com/office/2006/metadata/properties" ma:root="true" ma:fieldsID="495f33331c8dccddb3d62ae472453168" ns3:_="" ns4:_="">
    <xsd:import namespace="0fa8a809-754e-4940-9f79-6ca366ca1379"/>
    <xsd:import namespace="dec30894-6ed9-439d-acf5-08efc27765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8a809-754e-4940-9f79-6ca366ca1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30894-6ed9-439d-acf5-08efc27765f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922988-BB97-48EF-9C9F-71A0A5931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8a809-754e-4940-9f79-6ca366ca1379"/>
    <ds:schemaRef ds:uri="dec30894-6ed9-439d-acf5-08efc2776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E92EA4-05C5-4212-84F3-6550105DBB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A9F1CD-85EE-4168-9019-5B742B48AE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598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Vybíral Oldřich</dc:creator>
  <cp:keywords/>
  <dc:description/>
  <cp:lastModifiedBy>Jarda</cp:lastModifiedBy>
  <cp:revision>4</cp:revision>
  <dcterms:created xsi:type="dcterms:W3CDTF">2020-03-18T14:25:00Z</dcterms:created>
  <dcterms:modified xsi:type="dcterms:W3CDTF">2020-03-18T17:12:00Z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VYBIRAL.OLDRICH@kr-jihomoravsky.cz</vt:lpwstr>
  </property>
  <property fmtid="{D5CDD505-2E9C-101B-9397-08002B2CF9AE}" pid="5" name="MSIP_Label_690ebb53-23a2-471a-9c6e-17bd0d11311e_SetDate">
    <vt:lpwstr>2020-03-18T14:25:23.0020179Z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  <property fmtid="{D5CDD505-2E9C-101B-9397-08002B2CF9AE}" pid="10" name="ContentTypeId">
    <vt:lpwstr>0x01010070B778A1060CE249A670BCE1DD9CE9DB</vt:lpwstr>
  </property>
</Properties>
</file>